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C7" w:rsidRDefault="005C0FF2">
      <w:r>
        <w:t xml:space="preserve">                                                </w:t>
      </w:r>
      <w:r w:rsidR="00143022">
        <w:tab/>
      </w:r>
    </w:p>
    <w:p w:rsidR="000401C7" w:rsidRDefault="00286802" w:rsidP="000E6846">
      <w:pPr>
        <w:ind w:left="2124" w:firstLine="708"/>
      </w:pPr>
      <w:r>
        <w:t xml:space="preserve"> </w:t>
      </w:r>
    </w:p>
    <w:p w:rsidR="00A7566F" w:rsidRDefault="00F63611" w:rsidP="00286802">
      <w:pPr>
        <w:ind w:left="2124" w:firstLine="170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B5D890" wp14:editId="3341DAB0">
            <wp:simplePos x="0" y="0"/>
            <wp:positionH relativeFrom="column">
              <wp:posOffset>2747010</wp:posOffset>
            </wp:positionH>
            <wp:positionV relativeFrom="paragraph">
              <wp:posOffset>11430</wp:posOffset>
            </wp:positionV>
            <wp:extent cx="621665" cy="713105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392">
        <w:tab/>
      </w:r>
      <w:r w:rsidR="005E2392">
        <w:tab/>
      </w:r>
      <w:r w:rsidR="005E2392">
        <w:tab/>
      </w:r>
      <w:r w:rsidR="005E2392">
        <w:tab/>
      </w:r>
      <w:r w:rsidR="005E2392">
        <w:tab/>
      </w:r>
      <w:r w:rsidR="005E2392">
        <w:tab/>
      </w:r>
    </w:p>
    <w:p w:rsidR="00A7566F" w:rsidRDefault="00A7566F" w:rsidP="000E6846">
      <w:pPr>
        <w:ind w:left="2124" w:firstLine="708"/>
      </w:pPr>
    </w:p>
    <w:p w:rsidR="00F63611" w:rsidRDefault="00F63611" w:rsidP="00F63611">
      <w:pPr>
        <w:jc w:val="center"/>
        <w:rPr>
          <w:i/>
        </w:rPr>
      </w:pPr>
    </w:p>
    <w:p w:rsidR="00F63611" w:rsidRDefault="00F63611" w:rsidP="00F63611">
      <w:pPr>
        <w:jc w:val="center"/>
        <w:rPr>
          <w:i/>
        </w:rPr>
      </w:pPr>
    </w:p>
    <w:p w:rsidR="00F63611" w:rsidRDefault="00F63611" w:rsidP="00F63611">
      <w:pPr>
        <w:jc w:val="center"/>
        <w:rPr>
          <w:i/>
        </w:rPr>
      </w:pPr>
    </w:p>
    <w:p w:rsidR="00097F2B" w:rsidRPr="00F63611" w:rsidRDefault="00097F2B" w:rsidP="00F63611">
      <w:pPr>
        <w:jc w:val="center"/>
        <w:rPr>
          <w:b/>
        </w:rPr>
      </w:pPr>
      <w:r w:rsidRPr="00F63611">
        <w:rPr>
          <w:b/>
        </w:rPr>
        <w:t>СОВЕТ ДЕПУТАТОВ</w:t>
      </w:r>
    </w:p>
    <w:p w:rsidR="00097F2B" w:rsidRPr="00F63611" w:rsidRDefault="00097F2B" w:rsidP="00F63611">
      <w:pPr>
        <w:jc w:val="center"/>
        <w:rPr>
          <w:b/>
        </w:rPr>
      </w:pPr>
      <w:r w:rsidRPr="00F63611">
        <w:rPr>
          <w:b/>
        </w:rPr>
        <w:t>ФОРНОСОВСКОГО ГОРОДСКОГО ПОСЕЛЕНИЯ</w:t>
      </w:r>
    </w:p>
    <w:p w:rsidR="00097F2B" w:rsidRPr="00F63611" w:rsidRDefault="00097F2B" w:rsidP="00F63611">
      <w:pPr>
        <w:jc w:val="center"/>
        <w:rPr>
          <w:b/>
        </w:rPr>
      </w:pPr>
      <w:r w:rsidRPr="00F63611">
        <w:rPr>
          <w:b/>
        </w:rPr>
        <w:t>ТОСНЕНСКОГО РАЙОНА ЛЕНИНГРАДСКОЙ ОБЛАСТИ</w:t>
      </w:r>
    </w:p>
    <w:p w:rsidR="00097F2B" w:rsidRPr="00F63611" w:rsidRDefault="00F665AB" w:rsidP="00F63611">
      <w:pPr>
        <w:jc w:val="center"/>
        <w:rPr>
          <w:b/>
        </w:rPr>
      </w:pPr>
      <w:r w:rsidRPr="00F63611">
        <w:rPr>
          <w:b/>
        </w:rPr>
        <w:t>ЧЕТВЕРТОГО СОЗЫВА</w:t>
      </w:r>
    </w:p>
    <w:p w:rsidR="00097F2B" w:rsidRPr="00F63611" w:rsidRDefault="00097F2B" w:rsidP="00F63611">
      <w:pPr>
        <w:jc w:val="center"/>
        <w:rPr>
          <w:b/>
        </w:rPr>
      </w:pPr>
    </w:p>
    <w:p w:rsidR="00097F2B" w:rsidRPr="00F63611" w:rsidRDefault="00097F2B" w:rsidP="00F63611">
      <w:pPr>
        <w:jc w:val="center"/>
        <w:rPr>
          <w:b/>
        </w:rPr>
      </w:pPr>
      <w:r w:rsidRPr="00F63611">
        <w:rPr>
          <w:b/>
        </w:rPr>
        <w:t>РЕШЕНИЕ</w:t>
      </w:r>
    </w:p>
    <w:p w:rsidR="00C2703B" w:rsidRDefault="00C2703B"/>
    <w:p w:rsidR="00C2703B" w:rsidRDefault="00C2703B"/>
    <w:p w:rsidR="00097F2B" w:rsidRDefault="00F63611">
      <w:r>
        <w:t xml:space="preserve"> </w:t>
      </w:r>
      <w:r w:rsidR="00143022">
        <w:t>от</w:t>
      </w:r>
      <w:r w:rsidR="009C3C3A">
        <w:t xml:space="preserve"> </w:t>
      </w:r>
      <w:r w:rsidR="00805FC9">
        <w:t xml:space="preserve">28.04.2020 </w:t>
      </w:r>
      <w:r w:rsidR="00E872AC">
        <w:t>№</w:t>
      </w:r>
      <w:r w:rsidR="003E247A">
        <w:t xml:space="preserve"> </w:t>
      </w:r>
      <w:r w:rsidR="00805FC9">
        <w:t>49</w:t>
      </w:r>
      <w:r w:rsidR="00B16609">
        <w:t xml:space="preserve"> </w:t>
      </w:r>
    </w:p>
    <w:p w:rsidR="00097F2B" w:rsidRDefault="00E004E3" w:rsidP="00AC48B2">
      <w:r>
        <w:t xml:space="preserve"> </w:t>
      </w:r>
      <w:r w:rsidR="00097F2B">
        <w:t>О внесении изменений и дополнений</w:t>
      </w:r>
    </w:p>
    <w:p w:rsidR="00097F2B" w:rsidRDefault="00E004E3" w:rsidP="00AC48B2">
      <w:r>
        <w:t xml:space="preserve"> </w:t>
      </w:r>
      <w:r w:rsidR="00097F2B">
        <w:t>в решение Совета депутатов Форносовского</w:t>
      </w:r>
    </w:p>
    <w:p w:rsidR="00E004E3" w:rsidRDefault="00BE41C1" w:rsidP="00AC48B2">
      <w:r>
        <w:t xml:space="preserve"> </w:t>
      </w:r>
      <w:r w:rsidR="003C2146">
        <w:t>городског</w:t>
      </w:r>
      <w:r w:rsidR="00411000">
        <w:t xml:space="preserve">о поселения </w:t>
      </w:r>
      <w:r w:rsidR="00E004E3">
        <w:t>Тосненского района</w:t>
      </w:r>
    </w:p>
    <w:p w:rsidR="00097F2B" w:rsidRDefault="00E004E3" w:rsidP="00AC48B2">
      <w:r>
        <w:t xml:space="preserve">Ленинградской области </w:t>
      </w:r>
      <w:r w:rsidR="003E247A">
        <w:t>от 23</w:t>
      </w:r>
      <w:r w:rsidR="00613A93">
        <w:t>.12.201</w:t>
      </w:r>
      <w:r w:rsidR="003E247A">
        <w:t>9</w:t>
      </w:r>
      <w:r w:rsidR="00631D2D" w:rsidRPr="008A4CF9">
        <w:t xml:space="preserve"> </w:t>
      </w:r>
      <w:r w:rsidR="00613A93" w:rsidRPr="008A4CF9">
        <w:t>г</w:t>
      </w:r>
      <w:r w:rsidR="00A60310">
        <w:t xml:space="preserve">. № </w:t>
      </w:r>
      <w:r w:rsidR="003E247A">
        <w:t>24</w:t>
      </w:r>
    </w:p>
    <w:p w:rsidR="00097F2B" w:rsidRDefault="00BE41C1" w:rsidP="00AC48B2">
      <w:r>
        <w:t xml:space="preserve"> </w:t>
      </w:r>
      <w:r w:rsidR="00097F2B">
        <w:t>«О бюджете Форносовского городского поселения</w:t>
      </w:r>
    </w:p>
    <w:p w:rsidR="00AC48B2" w:rsidRDefault="00097F2B" w:rsidP="00AC48B2">
      <w:r>
        <w:t>Тосненского район</w:t>
      </w:r>
      <w:r w:rsidR="003E247A">
        <w:t>а Ленинградской области  на 2020</w:t>
      </w:r>
      <w:r>
        <w:t xml:space="preserve"> год</w:t>
      </w:r>
    </w:p>
    <w:p w:rsidR="009C45FA" w:rsidRDefault="00097F2B" w:rsidP="00AC48B2">
      <w:r>
        <w:t>и п</w:t>
      </w:r>
      <w:r w:rsidR="00BE41C1">
        <w:t>лановый перио</w:t>
      </w:r>
      <w:r w:rsidR="003C2146">
        <w:t xml:space="preserve">д </w:t>
      </w:r>
      <w:r w:rsidR="007647CC">
        <w:t>2</w:t>
      </w:r>
      <w:r w:rsidR="003E247A">
        <w:t>021-2022</w:t>
      </w:r>
      <w:r w:rsidR="00344FD6">
        <w:t xml:space="preserve"> годов</w:t>
      </w:r>
      <w:r w:rsidR="003E247A">
        <w:t>»</w:t>
      </w:r>
      <w:r w:rsidR="004F7F1F">
        <w:t xml:space="preserve"> с учетом изменений, </w:t>
      </w:r>
    </w:p>
    <w:p w:rsidR="0033531B" w:rsidRDefault="004F7F1F" w:rsidP="00AC48B2">
      <w:r>
        <w:t xml:space="preserve">внесенных решением совета депутатов от 26.02.2020г,  </w:t>
      </w:r>
    </w:p>
    <w:p w:rsidR="004F7F1F" w:rsidRDefault="004F7F1F" w:rsidP="00AC48B2">
      <w:r>
        <w:t>от</w:t>
      </w:r>
      <w:r w:rsidR="0033531B">
        <w:t xml:space="preserve"> </w:t>
      </w:r>
      <w:r>
        <w:t>12.03.2020г. №47</w:t>
      </w:r>
    </w:p>
    <w:p w:rsidR="00AC48B2" w:rsidRDefault="00AC48B2" w:rsidP="00813ADD"/>
    <w:p w:rsidR="009C45FA" w:rsidRDefault="009C45FA" w:rsidP="00371EFC">
      <w:pPr>
        <w:ind w:firstLine="708"/>
        <w:jc w:val="both"/>
      </w:pPr>
    </w:p>
    <w:p w:rsidR="0009120B" w:rsidRDefault="0009120B" w:rsidP="0009120B">
      <w:pPr>
        <w:ind w:firstLine="567"/>
        <w:jc w:val="both"/>
      </w:pPr>
    </w:p>
    <w:p w:rsidR="0009120B" w:rsidRDefault="0009120B" w:rsidP="0009120B">
      <w:pPr>
        <w:ind w:firstLine="567"/>
        <w:jc w:val="both"/>
      </w:pPr>
      <w:r>
        <w:t xml:space="preserve">В соответствии со ст. 153 БК РФ, ст. 35 ФЗ № 131-ФЗ от 06.10.2003г. «Об общих принципах организации местного самоуправления в Российской Федерации», ст. 24 Устава Форносовского городского поселения Тосненского района Ленинградской области, Совет </w:t>
      </w:r>
    </w:p>
    <w:p w:rsidR="0009120B" w:rsidRDefault="0009120B" w:rsidP="0009120B">
      <w:pPr>
        <w:ind w:firstLine="567"/>
        <w:jc w:val="both"/>
      </w:pPr>
      <w:r>
        <w:t xml:space="preserve">депутатов Форносовского городского </w:t>
      </w:r>
      <w:r w:rsidR="00440608">
        <w:t>поселения Тосненского</w:t>
      </w:r>
      <w:r>
        <w:t xml:space="preserve"> района Ленинградской области </w:t>
      </w:r>
    </w:p>
    <w:p w:rsidR="0009120B" w:rsidRDefault="0009120B" w:rsidP="0009120B">
      <w:pPr>
        <w:ind w:firstLine="567"/>
        <w:jc w:val="both"/>
      </w:pPr>
      <w:r>
        <w:t>РЕШИЛ:</w:t>
      </w:r>
    </w:p>
    <w:p w:rsidR="0009120B" w:rsidRDefault="0009120B" w:rsidP="0009120B">
      <w:pPr>
        <w:ind w:firstLine="567"/>
        <w:jc w:val="both"/>
      </w:pPr>
      <w:r>
        <w:t xml:space="preserve">1. Внести в решение Совета депутатов Форносовского городского поселения </w:t>
      </w:r>
      <w:r w:rsidR="00440608">
        <w:t>Тосненского района</w:t>
      </w:r>
      <w:r>
        <w:t xml:space="preserve"> Ленинградской области от 23.12.2019 г. № 24 «О бюджете Форносовского городского поселения Тосненского района Ленинградской области на 2020 год и плановый период 2021 – 2022 годов» с учетом изменений, внесенных решением совета депутатов от 26.02.2020</w:t>
      </w:r>
      <w:r w:rsidR="00440608">
        <w:t>г, от</w:t>
      </w:r>
      <w:r>
        <w:t xml:space="preserve"> 12.03.2020г. № </w:t>
      </w:r>
      <w:r w:rsidR="00440608">
        <w:t>47 изменения</w:t>
      </w:r>
      <w:r>
        <w:t xml:space="preserve"> и дополнения:</w:t>
      </w:r>
    </w:p>
    <w:p w:rsidR="0009120B" w:rsidRDefault="0009120B" w:rsidP="0009120B">
      <w:pPr>
        <w:ind w:firstLine="567"/>
        <w:jc w:val="both"/>
      </w:pPr>
      <w:r>
        <w:t>1.1</w:t>
      </w:r>
      <w:r>
        <w:tab/>
        <w:t xml:space="preserve">Пункт </w:t>
      </w:r>
      <w:r w:rsidR="00440608">
        <w:t>1 изложить</w:t>
      </w:r>
      <w:r>
        <w:t xml:space="preserve"> в следующей редакции:</w:t>
      </w:r>
    </w:p>
    <w:p w:rsidR="0009120B" w:rsidRDefault="0009120B" w:rsidP="0009120B">
      <w:pPr>
        <w:ind w:firstLine="567"/>
        <w:jc w:val="both"/>
      </w:pPr>
      <w:r>
        <w:t xml:space="preserve">«Утвердить основные </w:t>
      </w:r>
      <w:r w:rsidR="00440608">
        <w:t>характеристики бюджета</w:t>
      </w:r>
      <w:r>
        <w:t xml:space="preserve"> Форносовского городского поселения Тосненского района Ленинградской области (далее – местный бюджет) на </w:t>
      </w:r>
      <w:r w:rsidR="00440608">
        <w:t>2020 год</w:t>
      </w:r>
      <w:r>
        <w:t>:</w:t>
      </w:r>
    </w:p>
    <w:p w:rsidR="0009120B" w:rsidRDefault="00D659D0" w:rsidP="0009120B">
      <w:pPr>
        <w:ind w:firstLine="567"/>
        <w:jc w:val="both"/>
      </w:pPr>
      <w:r>
        <w:t xml:space="preserve"> </w:t>
      </w:r>
      <w:r w:rsidR="0009120B">
        <w:t xml:space="preserve"> </w:t>
      </w:r>
      <w:r w:rsidR="00440608">
        <w:t>Прогнозируемый общий</w:t>
      </w:r>
      <w:r w:rsidR="0009120B">
        <w:t xml:space="preserve"> объем доходов местного бюджета в </w:t>
      </w:r>
      <w:r w:rsidR="00440608">
        <w:t>сумме 58</w:t>
      </w:r>
      <w:r w:rsidR="0009120B">
        <w:t xml:space="preserve"> </w:t>
      </w:r>
      <w:r w:rsidR="00440608">
        <w:t>786,931 тыс.</w:t>
      </w:r>
      <w:r w:rsidR="0009120B">
        <w:t xml:space="preserve"> руб.</w:t>
      </w:r>
    </w:p>
    <w:p w:rsidR="0009120B" w:rsidRDefault="00D659D0" w:rsidP="0009120B">
      <w:pPr>
        <w:ind w:firstLine="567"/>
        <w:jc w:val="both"/>
      </w:pPr>
      <w:r>
        <w:t xml:space="preserve">  </w:t>
      </w:r>
      <w:r w:rsidR="0009120B">
        <w:t xml:space="preserve">Прогнозируемый общий объем расходов местного бюджета в </w:t>
      </w:r>
      <w:r w:rsidR="00440608">
        <w:t>сумме 73</w:t>
      </w:r>
      <w:r w:rsidR="0009120B">
        <w:t xml:space="preserve"> 880,723 тыс. руб.         </w:t>
      </w:r>
    </w:p>
    <w:p w:rsidR="0009120B" w:rsidRDefault="00CA1437" w:rsidP="0009120B">
      <w:pPr>
        <w:ind w:firstLine="567"/>
        <w:jc w:val="both"/>
      </w:pPr>
      <w:r>
        <w:t xml:space="preserve">  </w:t>
      </w:r>
      <w:r w:rsidR="0009120B">
        <w:t xml:space="preserve">Прогнозируемый дефицит местного бюджета в </w:t>
      </w:r>
      <w:r w:rsidR="00440608">
        <w:t>сумме 15</w:t>
      </w:r>
      <w:r w:rsidR="0009120B">
        <w:t xml:space="preserve"> 093,792 тыс.  руб. </w:t>
      </w:r>
    </w:p>
    <w:p w:rsidR="0009120B" w:rsidRDefault="0009120B" w:rsidP="0009120B">
      <w:pPr>
        <w:ind w:firstLine="567"/>
        <w:jc w:val="both"/>
      </w:pPr>
      <w:r>
        <w:t>Источником внутреннего финансирования дефицита бюджета является изменение остатков средств на счетах по учету средств бюджета».</w:t>
      </w:r>
    </w:p>
    <w:p w:rsidR="0009120B" w:rsidRDefault="0009120B" w:rsidP="0009120B">
      <w:pPr>
        <w:ind w:firstLine="567"/>
        <w:jc w:val="both"/>
      </w:pPr>
      <w:r>
        <w:t xml:space="preserve">1.2 </w:t>
      </w:r>
      <w:r>
        <w:tab/>
        <w:t>Приложение № 1 к решению Совета депутатов Форносовского городского поселения Тосненского района Ленинградской области от 23.12.2019г. № 24 «Источники внутреннего финансирования дефицита бюджета Форносовского городского поселения Тосненского района Ленинградской области на 2020 год» изложить в новой редакции (приложение № 1).</w:t>
      </w:r>
    </w:p>
    <w:p w:rsidR="0009120B" w:rsidRDefault="0009120B" w:rsidP="0009120B">
      <w:pPr>
        <w:ind w:firstLine="567"/>
        <w:jc w:val="both"/>
      </w:pPr>
      <w:r>
        <w:t>2.  Пункт 2 изложить в следующей редакции:</w:t>
      </w:r>
    </w:p>
    <w:p w:rsidR="0009120B" w:rsidRDefault="0009120B" w:rsidP="0009120B">
      <w:pPr>
        <w:ind w:firstLine="567"/>
        <w:jc w:val="both"/>
      </w:pPr>
      <w:r>
        <w:t>Утвердить основные характеристики местного бюджета на 2021 год и на 2022 год:</w:t>
      </w:r>
    </w:p>
    <w:p w:rsidR="0009120B" w:rsidRDefault="0009120B" w:rsidP="0009120B">
      <w:pPr>
        <w:ind w:firstLine="567"/>
        <w:jc w:val="both"/>
      </w:pPr>
      <w:r>
        <w:lastRenderedPageBreak/>
        <w:t xml:space="preserve">- прогнозируемый общий объем доходов местного бюджета на 2021 год </w:t>
      </w:r>
      <w:r w:rsidR="00C628B7">
        <w:t>в сумме</w:t>
      </w:r>
      <w:r w:rsidR="00C628B7" w:rsidRPr="00C628B7">
        <w:t xml:space="preserve"> </w:t>
      </w:r>
      <w:r>
        <w:t xml:space="preserve">39 349,586 тыс. рублей и на 2022 год в сумме – 38 811,357 тыс. рублей; </w:t>
      </w:r>
    </w:p>
    <w:p w:rsidR="008E0A96" w:rsidRDefault="0009120B" w:rsidP="008E0A96">
      <w:pPr>
        <w:ind w:firstLine="567"/>
        <w:jc w:val="both"/>
      </w:pPr>
      <w:r>
        <w:t>- общий объем расходов местного бюджета на 2021 год в сумме – 40 349,586 тыс. рублей и на 2022 год в сумме 39 811,357 тыс. рублей, в том числе условно утвержденные расходы на 2021 год в сумме – 2 000,000 тыс. рублей и на 2022 год в сумме - 3 000,000 тыс. рублей;</w:t>
      </w:r>
    </w:p>
    <w:p w:rsidR="008E0A96" w:rsidRDefault="00D40963" w:rsidP="008E0A96">
      <w:pPr>
        <w:ind w:firstLine="709"/>
        <w:jc w:val="both"/>
      </w:pPr>
      <w:proofErr w:type="gramStart"/>
      <w:r>
        <w:t xml:space="preserve">1.3  </w:t>
      </w:r>
      <w:r w:rsidR="0009120B">
        <w:t>Приложение</w:t>
      </w:r>
      <w:proofErr w:type="gramEnd"/>
      <w:r w:rsidR="0009120B">
        <w:t xml:space="preserve"> № 3 к решению Совета депутатов Форносовского городского поселения Тосненского   </w:t>
      </w:r>
      <w:r w:rsidR="008E0A96">
        <w:t>района Ленинградской</w:t>
      </w:r>
      <w:r w:rsidR="0009120B">
        <w:t xml:space="preserve">  области  от 23.12.2019г.       № 24   </w:t>
      </w:r>
      <w:proofErr w:type="gramStart"/>
      <w:r w:rsidR="0009120B">
        <w:t xml:space="preserve">   «</w:t>
      </w:r>
      <w:proofErr w:type="gramEnd"/>
      <w:r w:rsidR="0009120B">
        <w:t>Прогнозируемые поступления  доходов в бюджет Форносовского городского поселения на 2020 год» изложить в новой редакции (приложение №2).</w:t>
      </w:r>
    </w:p>
    <w:p w:rsidR="008E0A96" w:rsidRDefault="00D40963" w:rsidP="008E0A96">
      <w:pPr>
        <w:ind w:firstLine="709"/>
        <w:jc w:val="both"/>
      </w:pPr>
      <w:proofErr w:type="gramStart"/>
      <w:r>
        <w:t xml:space="preserve">1.4  </w:t>
      </w:r>
      <w:r w:rsidR="0009120B">
        <w:t>Приложение</w:t>
      </w:r>
      <w:proofErr w:type="gramEnd"/>
      <w:r w:rsidR="0009120B">
        <w:t xml:space="preserve"> № 4 к решению Совета депутатов Форносовского городского поселения Тосненского   </w:t>
      </w:r>
      <w:r w:rsidR="008E0A96">
        <w:t>района Ленинградской</w:t>
      </w:r>
      <w:r w:rsidR="0009120B">
        <w:t xml:space="preserve">  области  от 23.12.2019г.       № 24   </w:t>
      </w:r>
      <w:proofErr w:type="gramStart"/>
      <w:r w:rsidR="0009120B">
        <w:t xml:space="preserve">   «</w:t>
      </w:r>
      <w:proofErr w:type="gramEnd"/>
      <w:r w:rsidR="0009120B">
        <w:t>Перечень главных администраторов доходов бюджета   Форносовского городского поселения Тосненского района Ленинградской области» изложить в новой редакции (приложение №3).</w:t>
      </w:r>
    </w:p>
    <w:p w:rsidR="00132465" w:rsidRDefault="008E0A96" w:rsidP="00132465">
      <w:pPr>
        <w:ind w:firstLine="709"/>
        <w:jc w:val="both"/>
      </w:pPr>
      <w:r>
        <w:t>1.5 Приложение</w:t>
      </w:r>
      <w:r w:rsidR="0009120B">
        <w:t xml:space="preserve"> № 6 к решению Совета депутатов  Форносовского городского поселения Тосненского района Ленинградской области от 23.12.2019 г.  </w:t>
      </w:r>
      <w:r w:rsidR="00132465">
        <w:t>№ 24</w:t>
      </w:r>
      <w:r w:rsidR="0009120B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</w:t>
      </w:r>
      <w:proofErr w:type="gramStart"/>
      <w:r w:rsidR="0009120B">
        <w:t>классификации  расходов</w:t>
      </w:r>
      <w:proofErr w:type="gramEnd"/>
      <w:r w:rsidR="0009120B">
        <w:t xml:space="preserve"> бюджетов, а также по разделам и подразделам классификации расходов бюджетов  на  2020 год»  изложить в новой редакции  (приложение № 4).</w:t>
      </w:r>
    </w:p>
    <w:p w:rsidR="00132465" w:rsidRDefault="0009120B" w:rsidP="00132465">
      <w:pPr>
        <w:ind w:firstLine="709"/>
        <w:jc w:val="both"/>
      </w:pPr>
      <w:r>
        <w:t xml:space="preserve">1.6 Приложение № 7 к решению Совета депутатов Форносовского городского поселения Тосненского   </w:t>
      </w:r>
      <w:r w:rsidR="00132465">
        <w:t xml:space="preserve">района Ленинградской области от 23.12.2019г.   № 24 </w:t>
      </w:r>
      <w:proofErr w:type="gramStart"/>
      <w:r w:rsidR="00132465">
        <w:t>«</w:t>
      </w:r>
      <w:r>
        <w:t xml:space="preserve"> Распределение</w:t>
      </w:r>
      <w:proofErr w:type="gramEnd"/>
      <w:r>
        <w:t xml:space="preserve">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2021 - 2022 годы» изложить в новой редакции (приложение № 5).</w:t>
      </w:r>
    </w:p>
    <w:p w:rsidR="00132465" w:rsidRDefault="00132465" w:rsidP="00132465">
      <w:pPr>
        <w:ind w:firstLine="709"/>
        <w:jc w:val="both"/>
      </w:pPr>
      <w:r>
        <w:t>1.7 Приложение №</w:t>
      </w:r>
      <w:r w:rsidR="0009120B">
        <w:t xml:space="preserve"> 8 к решению Совета депутатов Форносовского городского поселения Тосненского района Ленинградской области от 23.12.2019 г.  </w:t>
      </w:r>
      <w:r>
        <w:t>№ 24</w:t>
      </w:r>
      <w:r w:rsidR="0009120B">
        <w:t xml:space="preserve"> «Ведомственная структура расходов бюджета Форносовского городского поселения Тосненского района Ленинградской области на 2020 год» изложить в новой редакции (приложение № 6).</w:t>
      </w:r>
    </w:p>
    <w:p w:rsidR="00132465" w:rsidRDefault="0009120B" w:rsidP="00132465">
      <w:pPr>
        <w:ind w:firstLine="709"/>
        <w:jc w:val="both"/>
      </w:pPr>
      <w:r>
        <w:t xml:space="preserve">1.8 Приложение № 9 к решению Совета депутатов Форносовского городского поселения Тосненского района Ленинградской области от 23.12.2019 г.  </w:t>
      </w:r>
      <w:r w:rsidR="00132465">
        <w:t>№ 24</w:t>
      </w:r>
      <w:r>
        <w:t xml:space="preserve"> «Ведомственная структура расходов бюджета Форносовского городского поселения Тосненского района Ленинградской области на 2021-2022 годы» изложить в новой редакции (приложение № 7).</w:t>
      </w:r>
    </w:p>
    <w:p w:rsidR="00132465" w:rsidRDefault="00132465" w:rsidP="00132465">
      <w:pPr>
        <w:ind w:firstLine="709"/>
        <w:jc w:val="both"/>
      </w:pPr>
      <w:r>
        <w:t>1.9 Приложение №</w:t>
      </w:r>
      <w:r w:rsidR="0009120B">
        <w:t xml:space="preserve"> 11 к решению Совета депутатов Форносовского городского поселения Тосненского района Ленинградской области от 23.12.2019 г.  </w:t>
      </w:r>
      <w:r>
        <w:t>№ 24</w:t>
      </w:r>
      <w:r w:rsidR="0009120B">
        <w:t xml:space="preserve"> «Распределение бюджетных ассигнований дорожного фонда бюджета </w:t>
      </w:r>
      <w:r>
        <w:t>Форносовского</w:t>
      </w:r>
      <w:r w:rsidR="0009120B">
        <w:t xml:space="preserve"> городского поселения Тосненского района Ленинградской области на 2020 год и на плановый период 2021 и 2022 годов» изложить в новой редакции (приложение № 8).</w:t>
      </w:r>
    </w:p>
    <w:p w:rsidR="00132465" w:rsidRDefault="00132465" w:rsidP="00132465">
      <w:pPr>
        <w:ind w:firstLine="709"/>
        <w:jc w:val="both"/>
      </w:pPr>
      <w:r>
        <w:t>2.0 Пункт</w:t>
      </w:r>
      <w:r w:rsidR="0009120B">
        <w:t xml:space="preserve"> 9 решения Совета депутатов Форносовского городского поселения Тосненского района Ленинградской области изложить в новой редакции следующего </w:t>
      </w:r>
      <w:r>
        <w:t>содержания «</w:t>
      </w:r>
      <w:r w:rsidR="0009120B">
        <w:t xml:space="preserve">Утвердить объем </w:t>
      </w:r>
      <w:r>
        <w:t>межбюджетных трансфертов,</w:t>
      </w:r>
      <w:r w:rsidR="0009120B">
        <w:t xml:space="preserve"> получаемых из других бюджетов бюджетной системы Российской Федерации на 2020 год в общей сумме 26 147,139 тыс. руб., на плановый период 2021-2022 годов в общих суммах 5 402,420 тыс.  руб. и 3 481,220 тыс. руб.</w:t>
      </w:r>
    </w:p>
    <w:p w:rsidR="00132465" w:rsidRDefault="00132465" w:rsidP="00132465">
      <w:pPr>
        <w:ind w:firstLine="709"/>
        <w:jc w:val="both"/>
      </w:pPr>
      <w:r>
        <w:t>2.1 Пункт</w:t>
      </w:r>
      <w:r w:rsidR="0009120B">
        <w:t xml:space="preserve"> 18 решения Совета депутатов Форносовского городского поселения Тосненского района Ленинградской области изложить в новой редакции следующего </w:t>
      </w:r>
      <w:r>
        <w:t>содержания «</w:t>
      </w:r>
      <w:r w:rsidR="0009120B">
        <w:t>Утвердить расходы на обеспечение деятельности администрации Форносовского городского поселения Тосненского района Ленинградской области на 2020 год в сумме -  11 895,060 тыс. рублей, на 2021 год в сумме -  11 262,320 тыс. рублей, на 2022 год в сумме -  11 262,320 тыс. рублей.</w:t>
      </w:r>
    </w:p>
    <w:p w:rsidR="00F027A1" w:rsidRDefault="0009120B" w:rsidP="00F027A1">
      <w:pPr>
        <w:ind w:firstLine="709"/>
        <w:jc w:val="both"/>
      </w:pPr>
      <w:r>
        <w:t>2.2 Пункт 22 решения Совета депутатов Форносовского городского поселения Тосненского района Ленинградской области изложить в новой р</w:t>
      </w:r>
      <w:r w:rsidR="00132465">
        <w:t>едакции следующего содержания «</w:t>
      </w:r>
      <w:r>
        <w:t xml:space="preserve">Утвердить объемы и распределение бюджетных ассигнований дорожного фонда Форносовского городского поселения Тосненского района Ленинградской области </w:t>
      </w:r>
      <w:r>
        <w:lastRenderedPageBreak/>
        <w:t>(Приложение № 11) на 2020г. в сумме – 6 591,042 тыс. руб</w:t>
      </w:r>
      <w:r w:rsidR="00FF3060">
        <w:t>.</w:t>
      </w:r>
      <w:r>
        <w:t xml:space="preserve"> на 2021г. в сумме – 2 015,946 </w:t>
      </w:r>
      <w:proofErr w:type="spellStart"/>
      <w:proofErr w:type="gramStart"/>
      <w:r>
        <w:t>тыс.руб</w:t>
      </w:r>
      <w:proofErr w:type="spellEnd"/>
      <w:proofErr w:type="gramEnd"/>
      <w:r>
        <w:t xml:space="preserve">,   на 2022г. в сумме – 2 028,697 </w:t>
      </w:r>
      <w:proofErr w:type="spellStart"/>
      <w:r>
        <w:t>тыс.руб</w:t>
      </w:r>
      <w:proofErr w:type="spellEnd"/>
      <w:r>
        <w:t xml:space="preserve">. </w:t>
      </w:r>
    </w:p>
    <w:p w:rsidR="0009120B" w:rsidRDefault="0009120B" w:rsidP="00F027A1">
      <w:pPr>
        <w:ind w:firstLine="709"/>
        <w:jc w:val="both"/>
      </w:pPr>
      <w:r>
        <w:t>2.</w:t>
      </w:r>
      <w:r w:rsidR="00FF3060">
        <w:t xml:space="preserve">3 </w:t>
      </w:r>
      <w:r>
        <w:t xml:space="preserve">Пункт 24 решения Совета депутатов Форносовского городского поселения Тосненского района Ленинградской области изложить в новой редакции следующего содержания: </w:t>
      </w:r>
      <w:r w:rsidR="00974FCE">
        <w:t>«Утвердить</w:t>
      </w:r>
      <w:r>
        <w:t xml:space="preserve"> адресную инвестиционную программу Форносовского городского поселения Тосненского района Ленинградской области на 2020 год и на плановый период 2021 и 2022 годов согласно приложения №12:</w:t>
      </w:r>
    </w:p>
    <w:p w:rsidR="0009120B" w:rsidRDefault="0009120B" w:rsidP="0009120B">
      <w:pPr>
        <w:ind w:firstLine="567"/>
        <w:jc w:val="both"/>
      </w:pPr>
      <w:r>
        <w:t>на 2020 год в сумме   500,000 тыс. рублей;</w:t>
      </w:r>
    </w:p>
    <w:p w:rsidR="0009120B" w:rsidRDefault="0009120B" w:rsidP="0009120B">
      <w:pPr>
        <w:ind w:firstLine="567"/>
        <w:jc w:val="both"/>
      </w:pPr>
      <w:r>
        <w:t>на 2021 год в сумме   2 111,610 тыс. рублей;</w:t>
      </w:r>
    </w:p>
    <w:p w:rsidR="00F027A1" w:rsidRDefault="0009120B" w:rsidP="00F027A1">
      <w:pPr>
        <w:ind w:firstLine="567"/>
        <w:jc w:val="both"/>
      </w:pPr>
      <w:r>
        <w:t>на 2022 год в сумме   0,000 тыс. рублей.</w:t>
      </w:r>
    </w:p>
    <w:p w:rsidR="00F027A1" w:rsidRDefault="0009120B" w:rsidP="00926C0F">
      <w:pPr>
        <w:ind w:firstLine="709"/>
        <w:jc w:val="both"/>
      </w:pPr>
      <w:r>
        <w:t>2.4 Приложение №12 к решению Совета депутатов Форносовского городского поселения Тосненского района Ленинградск</w:t>
      </w:r>
      <w:r w:rsidR="00F027A1">
        <w:t>ой области от 23.12.2019 г.  № 24 «</w:t>
      </w:r>
      <w:r w:rsidR="00974FCE">
        <w:t>Адресная инвестиционная</w:t>
      </w:r>
      <w:r>
        <w:t xml:space="preserve"> программа Форносовского городского поселения Тосненского района Ленинградской области на 2020 год и на плановый период 2021 и 2022 </w:t>
      </w:r>
      <w:r w:rsidR="00974FCE">
        <w:t>годов изложить</w:t>
      </w:r>
      <w:r>
        <w:t xml:space="preserve"> в новой редакции (Приложение № 9).</w:t>
      </w:r>
    </w:p>
    <w:p w:rsidR="0009120B" w:rsidRDefault="00F027A1" w:rsidP="000B39C9">
      <w:pPr>
        <w:ind w:firstLine="709"/>
        <w:jc w:val="both"/>
      </w:pPr>
      <w:bookmarkStart w:id="0" w:name="_GoBack"/>
      <w:r>
        <w:t xml:space="preserve">3. </w:t>
      </w:r>
      <w:r w:rsidR="0009120B">
        <w:t xml:space="preserve">Настоящее решение </w:t>
      </w:r>
      <w:r>
        <w:t>опубликовать в</w:t>
      </w:r>
      <w:r w:rsidR="0009120B">
        <w:t xml:space="preserve"> сетевом издании Ленинградском областном информационном агентстве «</w:t>
      </w:r>
      <w:proofErr w:type="spellStart"/>
      <w:r w:rsidR="0009120B">
        <w:t>Леноблинформ</w:t>
      </w:r>
      <w:proofErr w:type="spellEnd"/>
      <w:r w:rsidR="0009120B">
        <w:t xml:space="preserve">» и </w:t>
      </w:r>
      <w:r>
        <w:t>обнародовать на</w:t>
      </w:r>
      <w:r w:rsidR="0009120B">
        <w:t xml:space="preserve"> официальном сайте администрации Форносовского городского </w:t>
      </w:r>
      <w:r>
        <w:t>поселения (</w:t>
      </w:r>
      <w:r w:rsidR="0009120B">
        <w:t>www.форносово-адм.рф).</w:t>
      </w:r>
    </w:p>
    <w:p w:rsidR="00626035" w:rsidRDefault="0009120B" w:rsidP="000B39C9">
      <w:pPr>
        <w:ind w:firstLine="709"/>
        <w:jc w:val="both"/>
      </w:pPr>
      <w:r>
        <w:t xml:space="preserve">4.    </w:t>
      </w:r>
      <w:bookmarkEnd w:id="0"/>
      <w:r>
        <w:t>Настоящее решение вступает в силу с момента опубликования.</w:t>
      </w:r>
    </w:p>
    <w:p w:rsidR="00B1161B" w:rsidRDefault="00B1161B" w:rsidP="00B42DB0">
      <w:pPr>
        <w:ind w:firstLine="567"/>
        <w:jc w:val="both"/>
      </w:pPr>
    </w:p>
    <w:p w:rsidR="008A232F" w:rsidRDefault="008A232F" w:rsidP="0055738F">
      <w:pPr>
        <w:jc w:val="both"/>
      </w:pPr>
      <w:r>
        <w:t xml:space="preserve"> </w:t>
      </w:r>
      <w:r w:rsidR="00A50D6E">
        <w:t xml:space="preserve">Глава </w:t>
      </w:r>
      <w:r w:rsidR="001628BC">
        <w:t>Форносовского</w:t>
      </w:r>
    </w:p>
    <w:p w:rsidR="001875B9" w:rsidRDefault="00DD2C1F" w:rsidP="00097F2B">
      <w:pPr>
        <w:jc w:val="both"/>
      </w:pPr>
      <w:r>
        <w:t xml:space="preserve"> </w:t>
      </w:r>
      <w:proofErr w:type="gramStart"/>
      <w:r w:rsidR="001628BC">
        <w:t xml:space="preserve">городского </w:t>
      </w:r>
      <w:r w:rsidR="003F68D3">
        <w:t xml:space="preserve"> поселения</w:t>
      </w:r>
      <w:proofErr w:type="gramEnd"/>
      <w:r w:rsidR="003F68D3">
        <w:t xml:space="preserve">                                                                 </w:t>
      </w:r>
      <w:r w:rsidR="001628BC">
        <w:t xml:space="preserve">           </w:t>
      </w:r>
      <w:r w:rsidR="00B1161B">
        <w:t xml:space="preserve">              </w:t>
      </w:r>
      <w:r w:rsidR="001628BC">
        <w:t xml:space="preserve">            </w:t>
      </w:r>
      <w:r w:rsidR="00137A1A">
        <w:t>Попов М.М.</w:t>
      </w:r>
    </w:p>
    <w:sectPr w:rsidR="001875B9" w:rsidSect="00003518">
      <w:headerReference w:type="default" r:id="rId9"/>
      <w:pgSz w:w="11906" w:h="16838"/>
      <w:pgMar w:top="-709" w:right="850" w:bottom="1134" w:left="1134" w:header="2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5B" w:rsidRDefault="00F6575B" w:rsidP="00D335A9">
      <w:r>
        <w:separator/>
      </w:r>
    </w:p>
  </w:endnote>
  <w:endnote w:type="continuationSeparator" w:id="0">
    <w:p w:rsidR="00F6575B" w:rsidRDefault="00F6575B" w:rsidP="00D3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5B" w:rsidRDefault="00F6575B" w:rsidP="00D335A9">
      <w:r>
        <w:separator/>
      </w:r>
    </w:p>
  </w:footnote>
  <w:footnote w:type="continuationSeparator" w:id="0">
    <w:p w:rsidR="00F6575B" w:rsidRDefault="00F6575B" w:rsidP="00D3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18" w:rsidRDefault="00003518">
    <w:pPr>
      <w:pStyle w:val="a6"/>
    </w:pPr>
  </w:p>
  <w:p w:rsidR="00003518" w:rsidRDefault="000035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4BCC"/>
    <w:multiLevelType w:val="multilevel"/>
    <w:tmpl w:val="23B8C3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5B"/>
    <w:rsid w:val="00001AC3"/>
    <w:rsid w:val="00003518"/>
    <w:rsid w:val="00005C63"/>
    <w:rsid w:val="00013453"/>
    <w:rsid w:val="000169ED"/>
    <w:rsid w:val="0001749A"/>
    <w:rsid w:val="0002169C"/>
    <w:rsid w:val="000216AD"/>
    <w:rsid w:val="0002321A"/>
    <w:rsid w:val="00024C04"/>
    <w:rsid w:val="0002650D"/>
    <w:rsid w:val="000379A1"/>
    <w:rsid w:val="000401C7"/>
    <w:rsid w:val="00042801"/>
    <w:rsid w:val="0005278B"/>
    <w:rsid w:val="0007545D"/>
    <w:rsid w:val="00075F1D"/>
    <w:rsid w:val="0008016A"/>
    <w:rsid w:val="00085390"/>
    <w:rsid w:val="00086F4B"/>
    <w:rsid w:val="0008768B"/>
    <w:rsid w:val="0009120B"/>
    <w:rsid w:val="00097F2B"/>
    <w:rsid w:val="000A4CAB"/>
    <w:rsid w:val="000A5B3E"/>
    <w:rsid w:val="000A6995"/>
    <w:rsid w:val="000B135A"/>
    <w:rsid w:val="000B39C9"/>
    <w:rsid w:val="000B5273"/>
    <w:rsid w:val="000B5796"/>
    <w:rsid w:val="000C0708"/>
    <w:rsid w:val="000C371A"/>
    <w:rsid w:val="000C6F7D"/>
    <w:rsid w:val="000C74E9"/>
    <w:rsid w:val="000D67AB"/>
    <w:rsid w:val="000E1CE1"/>
    <w:rsid w:val="000E6846"/>
    <w:rsid w:val="000F4D4F"/>
    <w:rsid w:val="000F5403"/>
    <w:rsid w:val="000F5625"/>
    <w:rsid w:val="000F5FC1"/>
    <w:rsid w:val="0010101A"/>
    <w:rsid w:val="0010418F"/>
    <w:rsid w:val="00104417"/>
    <w:rsid w:val="001140F9"/>
    <w:rsid w:val="00121DF3"/>
    <w:rsid w:val="00132465"/>
    <w:rsid w:val="00135ED6"/>
    <w:rsid w:val="00137A1A"/>
    <w:rsid w:val="00143022"/>
    <w:rsid w:val="0014323C"/>
    <w:rsid w:val="00143F50"/>
    <w:rsid w:val="00151B81"/>
    <w:rsid w:val="00154684"/>
    <w:rsid w:val="00154E73"/>
    <w:rsid w:val="001553D4"/>
    <w:rsid w:val="001628BC"/>
    <w:rsid w:val="0017119F"/>
    <w:rsid w:val="001727EE"/>
    <w:rsid w:val="00175423"/>
    <w:rsid w:val="0017708F"/>
    <w:rsid w:val="00185CF4"/>
    <w:rsid w:val="001875B9"/>
    <w:rsid w:val="0019279E"/>
    <w:rsid w:val="0019413E"/>
    <w:rsid w:val="0019653C"/>
    <w:rsid w:val="001A56E3"/>
    <w:rsid w:val="001A6B8C"/>
    <w:rsid w:val="001B19A1"/>
    <w:rsid w:val="001B3B0F"/>
    <w:rsid w:val="001B4D3D"/>
    <w:rsid w:val="001C04AF"/>
    <w:rsid w:val="001C16CD"/>
    <w:rsid w:val="001C7B41"/>
    <w:rsid w:val="001D09A4"/>
    <w:rsid w:val="001E06D9"/>
    <w:rsid w:val="001F1085"/>
    <w:rsid w:val="001F1E29"/>
    <w:rsid w:val="001F2435"/>
    <w:rsid w:val="0021350D"/>
    <w:rsid w:val="00215CA6"/>
    <w:rsid w:val="0022157F"/>
    <w:rsid w:val="002254A0"/>
    <w:rsid w:val="0023088A"/>
    <w:rsid w:val="00246734"/>
    <w:rsid w:val="002471A9"/>
    <w:rsid w:val="00250652"/>
    <w:rsid w:val="002520E3"/>
    <w:rsid w:val="0025619D"/>
    <w:rsid w:val="00267235"/>
    <w:rsid w:val="002762EF"/>
    <w:rsid w:val="00286802"/>
    <w:rsid w:val="00296FE9"/>
    <w:rsid w:val="0029702F"/>
    <w:rsid w:val="002A0C6A"/>
    <w:rsid w:val="002A2626"/>
    <w:rsid w:val="002A5BE7"/>
    <w:rsid w:val="002A698E"/>
    <w:rsid w:val="002B1829"/>
    <w:rsid w:val="002B7A37"/>
    <w:rsid w:val="002C33FF"/>
    <w:rsid w:val="002C6E7A"/>
    <w:rsid w:val="002C6ED4"/>
    <w:rsid w:val="002C73BD"/>
    <w:rsid w:val="002D19C2"/>
    <w:rsid w:val="002E65B9"/>
    <w:rsid w:val="002F4C00"/>
    <w:rsid w:val="002F525D"/>
    <w:rsid w:val="0030616B"/>
    <w:rsid w:val="00306429"/>
    <w:rsid w:val="00307D32"/>
    <w:rsid w:val="003116FC"/>
    <w:rsid w:val="00313F2E"/>
    <w:rsid w:val="00314542"/>
    <w:rsid w:val="00314DE6"/>
    <w:rsid w:val="003155D2"/>
    <w:rsid w:val="00316820"/>
    <w:rsid w:val="00325225"/>
    <w:rsid w:val="003252ED"/>
    <w:rsid w:val="0033531B"/>
    <w:rsid w:val="00335F80"/>
    <w:rsid w:val="00336660"/>
    <w:rsid w:val="00337E87"/>
    <w:rsid w:val="00344FD6"/>
    <w:rsid w:val="0034554F"/>
    <w:rsid w:val="003479A7"/>
    <w:rsid w:val="0035164B"/>
    <w:rsid w:val="003538D6"/>
    <w:rsid w:val="00356557"/>
    <w:rsid w:val="00360641"/>
    <w:rsid w:val="00364493"/>
    <w:rsid w:val="00371EFC"/>
    <w:rsid w:val="003723DF"/>
    <w:rsid w:val="003773B8"/>
    <w:rsid w:val="00381A60"/>
    <w:rsid w:val="00387146"/>
    <w:rsid w:val="003A75F5"/>
    <w:rsid w:val="003B4A00"/>
    <w:rsid w:val="003C0DD0"/>
    <w:rsid w:val="003C2146"/>
    <w:rsid w:val="003C2639"/>
    <w:rsid w:val="003D1E44"/>
    <w:rsid w:val="003D781C"/>
    <w:rsid w:val="003E01AB"/>
    <w:rsid w:val="003E247A"/>
    <w:rsid w:val="003F0143"/>
    <w:rsid w:val="003F68D3"/>
    <w:rsid w:val="004051A0"/>
    <w:rsid w:val="004102AF"/>
    <w:rsid w:val="00411000"/>
    <w:rsid w:val="00411881"/>
    <w:rsid w:val="00414EF7"/>
    <w:rsid w:val="00415377"/>
    <w:rsid w:val="00415622"/>
    <w:rsid w:val="00422C5B"/>
    <w:rsid w:val="00423D91"/>
    <w:rsid w:val="00425428"/>
    <w:rsid w:val="004262E0"/>
    <w:rsid w:val="00427ACA"/>
    <w:rsid w:val="00437230"/>
    <w:rsid w:val="00440608"/>
    <w:rsid w:val="00446B14"/>
    <w:rsid w:val="00447F3E"/>
    <w:rsid w:val="00456F5E"/>
    <w:rsid w:val="004620AB"/>
    <w:rsid w:val="004620C3"/>
    <w:rsid w:val="00472A7B"/>
    <w:rsid w:val="0047438F"/>
    <w:rsid w:val="004815F9"/>
    <w:rsid w:val="00494CC5"/>
    <w:rsid w:val="00495182"/>
    <w:rsid w:val="004962C8"/>
    <w:rsid w:val="004A03D7"/>
    <w:rsid w:val="004A0B70"/>
    <w:rsid w:val="004A2701"/>
    <w:rsid w:val="004B4001"/>
    <w:rsid w:val="004C1C0A"/>
    <w:rsid w:val="004C5416"/>
    <w:rsid w:val="004D3925"/>
    <w:rsid w:val="004D6A0D"/>
    <w:rsid w:val="004E0287"/>
    <w:rsid w:val="004E45AD"/>
    <w:rsid w:val="004F0DFD"/>
    <w:rsid w:val="004F19BC"/>
    <w:rsid w:val="004F7F1F"/>
    <w:rsid w:val="00500E2B"/>
    <w:rsid w:val="00502D9B"/>
    <w:rsid w:val="00503524"/>
    <w:rsid w:val="0050514B"/>
    <w:rsid w:val="005052DF"/>
    <w:rsid w:val="00506598"/>
    <w:rsid w:val="00506E2B"/>
    <w:rsid w:val="005116E3"/>
    <w:rsid w:val="00512AF5"/>
    <w:rsid w:val="005167A6"/>
    <w:rsid w:val="00521D93"/>
    <w:rsid w:val="005246FE"/>
    <w:rsid w:val="00525018"/>
    <w:rsid w:val="005336FC"/>
    <w:rsid w:val="00535C1A"/>
    <w:rsid w:val="00540F80"/>
    <w:rsid w:val="0055738F"/>
    <w:rsid w:val="00567551"/>
    <w:rsid w:val="00572C84"/>
    <w:rsid w:val="005730CB"/>
    <w:rsid w:val="00574778"/>
    <w:rsid w:val="00582AD8"/>
    <w:rsid w:val="005A3F31"/>
    <w:rsid w:val="005B0990"/>
    <w:rsid w:val="005C0FF2"/>
    <w:rsid w:val="005C6AE9"/>
    <w:rsid w:val="005C75D1"/>
    <w:rsid w:val="005D14EE"/>
    <w:rsid w:val="005D31ED"/>
    <w:rsid w:val="005E211C"/>
    <w:rsid w:val="005E2392"/>
    <w:rsid w:val="005F23FF"/>
    <w:rsid w:val="005F3C28"/>
    <w:rsid w:val="005F6953"/>
    <w:rsid w:val="00601A5B"/>
    <w:rsid w:val="006022AF"/>
    <w:rsid w:val="00604518"/>
    <w:rsid w:val="006071A0"/>
    <w:rsid w:val="00607220"/>
    <w:rsid w:val="006078CE"/>
    <w:rsid w:val="0061066E"/>
    <w:rsid w:val="00613A93"/>
    <w:rsid w:val="00613F9D"/>
    <w:rsid w:val="00615A53"/>
    <w:rsid w:val="00617540"/>
    <w:rsid w:val="00621F0B"/>
    <w:rsid w:val="00622035"/>
    <w:rsid w:val="00626035"/>
    <w:rsid w:val="0063109F"/>
    <w:rsid w:val="00631D2D"/>
    <w:rsid w:val="00643602"/>
    <w:rsid w:val="0064479E"/>
    <w:rsid w:val="00653253"/>
    <w:rsid w:val="00663759"/>
    <w:rsid w:val="006728DB"/>
    <w:rsid w:val="00674AD0"/>
    <w:rsid w:val="0068043B"/>
    <w:rsid w:val="00686CE9"/>
    <w:rsid w:val="00687698"/>
    <w:rsid w:val="00687A61"/>
    <w:rsid w:val="00690B0A"/>
    <w:rsid w:val="00691640"/>
    <w:rsid w:val="00694F62"/>
    <w:rsid w:val="0069784A"/>
    <w:rsid w:val="006A21C1"/>
    <w:rsid w:val="006A2A73"/>
    <w:rsid w:val="006B12DB"/>
    <w:rsid w:val="006B46E7"/>
    <w:rsid w:val="006B7315"/>
    <w:rsid w:val="006C1B85"/>
    <w:rsid w:val="006C1DF6"/>
    <w:rsid w:val="006C3284"/>
    <w:rsid w:val="006D1635"/>
    <w:rsid w:val="006D7B81"/>
    <w:rsid w:val="006E083D"/>
    <w:rsid w:val="006E7B4F"/>
    <w:rsid w:val="006F7536"/>
    <w:rsid w:val="00700390"/>
    <w:rsid w:val="00700ACA"/>
    <w:rsid w:val="00700D18"/>
    <w:rsid w:val="0072791D"/>
    <w:rsid w:val="007404A7"/>
    <w:rsid w:val="00741354"/>
    <w:rsid w:val="0074193D"/>
    <w:rsid w:val="00747604"/>
    <w:rsid w:val="00752009"/>
    <w:rsid w:val="00755019"/>
    <w:rsid w:val="007559FE"/>
    <w:rsid w:val="0075639A"/>
    <w:rsid w:val="00761D82"/>
    <w:rsid w:val="007647CC"/>
    <w:rsid w:val="0076677D"/>
    <w:rsid w:val="0077073E"/>
    <w:rsid w:val="00776674"/>
    <w:rsid w:val="00782D4A"/>
    <w:rsid w:val="00782FB0"/>
    <w:rsid w:val="00784155"/>
    <w:rsid w:val="00785B3D"/>
    <w:rsid w:val="00793D05"/>
    <w:rsid w:val="007945C2"/>
    <w:rsid w:val="00797954"/>
    <w:rsid w:val="007A4E0A"/>
    <w:rsid w:val="007A5CB7"/>
    <w:rsid w:val="007B0BF9"/>
    <w:rsid w:val="007B13A1"/>
    <w:rsid w:val="007B1879"/>
    <w:rsid w:val="007B341C"/>
    <w:rsid w:val="007B6DA3"/>
    <w:rsid w:val="007B6FB5"/>
    <w:rsid w:val="007D23A3"/>
    <w:rsid w:val="007E26AF"/>
    <w:rsid w:val="007E48C9"/>
    <w:rsid w:val="007F228C"/>
    <w:rsid w:val="007F2911"/>
    <w:rsid w:val="007F4AA4"/>
    <w:rsid w:val="00802197"/>
    <w:rsid w:val="00805FC9"/>
    <w:rsid w:val="00813ADD"/>
    <w:rsid w:val="00817C9E"/>
    <w:rsid w:val="00830CE7"/>
    <w:rsid w:val="00833A0F"/>
    <w:rsid w:val="008367E1"/>
    <w:rsid w:val="00842B6C"/>
    <w:rsid w:val="00846639"/>
    <w:rsid w:val="00860755"/>
    <w:rsid w:val="00864404"/>
    <w:rsid w:val="008712DB"/>
    <w:rsid w:val="00876FFA"/>
    <w:rsid w:val="00885D8D"/>
    <w:rsid w:val="0088691F"/>
    <w:rsid w:val="008A232F"/>
    <w:rsid w:val="008A2BA4"/>
    <w:rsid w:val="008A4CF9"/>
    <w:rsid w:val="008B0507"/>
    <w:rsid w:val="008B34A9"/>
    <w:rsid w:val="008C0FE1"/>
    <w:rsid w:val="008C4BD7"/>
    <w:rsid w:val="008D6EA0"/>
    <w:rsid w:val="008D7A88"/>
    <w:rsid w:val="008E0A96"/>
    <w:rsid w:val="008E39BD"/>
    <w:rsid w:val="008E654A"/>
    <w:rsid w:val="008F2B26"/>
    <w:rsid w:val="00900A43"/>
    <w:rsid w:val="00904575"/>
    <w:rsid w:val="00905CAF"/>
    <w:rsid w:val="00906767"/>
    <w:rsid w:val="00911A30"/>
    <w:rsid w:val="00913A0C"/>
    <w:rsid w:val="00921563"/>
    <w:rsid w:val="00921A12"/>
    <w:rsid w:val="00926C0F"/>
    <w:rsid w:val="009300AF"/>
    <w:rsid w:val="00931B33"/>
    <w:rsid w:val="00935363"/>
    <w:rsid w:val="0093549B"/>
    <w:rsid w:val="00936D10"/>
    <w:rsid w:val="00940ACC"/>
    <w:rsid w:val="00957D0A"/>
    <w:rsid w:val="009640E4"/>
    <w:rsid w:val="009662F3"/>
    <w:rsid w:val="009667F1"/>
    <w:rsid w:val="00970B17"/>
    <w:rsid w:val="009719D5"/>
    <w:rsid w:val="009741FD"/>
    <w:rsid w:val="00974FCE"/>
    <w:rsid w:val="0098579C"/>
    <w:rsid w:val="00987A64"/>
    <w:rsid w:val="0099151D"/>
    <w:rsid w:val="009978E4"/>
    <w:rsid w:val="009A5D61"/>
    <w:rsid w:val="009B050E"/>
    <w:rsid w:val="009B39E7"/>
    <w:rsid w:val="009C192F"/>
    <w:rsid w:val="009C3C3A"/>
    <w:rsid w:val="009C45FA"/>
    <w:rsid w:val="009D6D5B"/>
    <w:rsid w:val="009E0EF2"/>
    <w:rsid w:val="009E5895"/>
    <w:rsid w:val="009E6A3B"/>
    <w:rsid w:val="00A11D5D"/>
    <w:rsid w:val="00A12C34"/>
    <w:rsid w:val="00A169AD"/>
    <w:rsid w:val="00A200F3"/>
    <w:rsid w:val="00A20251"/>
    <w:rsid w:val="00A25E0B"/>
    <w:rsid w:val="00A2632D"/>
    <w:rsid w:val="00A31307"/>
    <w:rsid w:val="00A31BC6"/>
    <w:rsid w:val="00A36367"/>
    <w:rsid w:val="00A41465"/>
    <w:rsid w:val="00A50D6E"/>
    <w:rsid w:val="00A561C7"/>
    <w:rsid w:val="00A56EFA"/>
    <w:rsid w:val="00A60310"/>
    <w:rsid w:val="00A62F82"/>
    <w:rsid w:val="00A654C2"/>
    <w:rsid w:val="00A73704"/>
    <w:rsid w:val="00A7566F"/>
    <w:rsid w:val="00A75C94"/>
    <w:rsid w:val="00A762D6"/>
    <w:rsid w:val="00A7769F"/>
    <w:rsid w:val="00A77B5A"/>
    <w:rsid w:val="00A804B2"/>
    <w:rsid w:val="00A81750"/>
    <w:rsid w:val="00A900F4"/>
    <w:rsid w:val="00A90160"/>
    <w:rsid w:val="00AA2979"/>
    <w:rsid w:val="00AA3A5B"/>
    <w:rsid w:val="00AA4E51"/>
    <w:rsid w:val="00AA62E5"/>
    <w:rsid w:val="00AC48B2"/>
    <w:rsid w:val="00AC7D76"/>
    <w:rsid w:val="00AD66EE"/>
    <w:rsid w:val="00AE0FD7"/>
    <w:rsid w:val="00AE4DB5"/>
    <w:rsid w:val="00AE6E10"/>
    <w:rsid w:val="00AF7E1B"/>
    <w:rsid w:val="00B02573"/>
    <w:rsid w:val="00B02CFF"/>
    <w:rsid w:val="00B04AC6"/>
    <w:rsid w:val="00B05BC1"/>
    <w:rsid w:val="00B10509"/>
    <w:rsid w:val="00B1161B"/>
    <w:rsid w:val="00B12BF5"/>
    <w:rsid w:val="00B1396C"/>
    <w:rsid w:val="00B16609"/>
    <w:rsid w:val="00B17CFA"/>
    <w:rsid w:val="00B206BA"/>
    <w:rsid w:val="00B22F4A"/>
    <w:rsid w:val="00B261F3"/>
    <w:rsid w:val="00B3153D"/>
    <w:rsid w:val="00B3257B"/>
    <w:rsid w:val="00B411DD"/>
    <w:rsid w:val="00B418D1"/>
    <w:rsid w:val="00B42DB0"/>
    <w:rsid w:val="00B44AC6"/>
    <w:rsid w:val="00B52837"/>
    <w:rsid w:val="00B57BFF"/>
    <w:rsid w:val="00B57FC7"/>
    <w:rsid w:val="00B57FEE"/>
    <w:rsid w:val="00B631CC"/>
    <w:rsid w:val="00B64105"/>
    <w:rsid w:val="00B70A1F"/>
    <w:rsid w:val="00B7235F"/>
    <w:rsid w:val="00B731A5"/>
    <w:rsid w:val="00B7450A"/>
    <w:rsid w:val="00B87ED2"/>
    <w:rsid w:val="00B95AFA"/>
    <w:rsid w:val="00B9770A"/>
    <w:rsid w:val="00BA2521"/>
    <w:rsid w:val="00BA27DD"/>
    <w:rsid w:val="00BA2B56"/>
    <w:rsid w:val="00BA2D91"/>
    <w:rsid w:val="00BA56F3"/>
    <w:rsid w:val="00BA65A8"/>
    <w:rsid w:val="00BB06B2"/>
    <w:rsid w:val="00BB39F4"/>
    <w:rsid w:val="00BB4C7F"/>
    <w:rsid w:val="00BB50B6"/>
    <w:rsid w:val="00BB7012"/>
    <w:rsid w:val="00BB7E5B"/>
    <w:rsid w:val="00BC6C66"/>
    <w:rsid w:val="00BD2548"/>
    <w:rsid w:val="00BD60C7"/>
    <w:rsid w:val="00BD79C2"/>
    <w:rsid w:val="00BE41C1"/>
    <w:rsid w:val="00BF0B67"/>
    <w:rsid w:val="00BF6CF6"/>
    <w:rsid w:val="00BF7742"/>
    <w:rsid w:val="00C046C9"/>
    <w:rsid w:val="00C06BC3"/>
    <w:rsid w:val="00C20065"/>
    <w:rsid w:val="00C2703B"/>
    <w:rsid w:val="00C30CD3"/>
    <w:rsid w:val="00C345CE"/>
    <w:rsid w:val="00C37D8B"/>
    <w:rsid w:val="00C42BF1"/>
    <w:rsid w:val="00C54E3A"/>
    <w:rsid w:val="00C554D9"/>
    <w:rsid w:val="00C628B7"/>
    <w:rsid w:val="00C74E05"/>
    <w:rsid w:val="00C811B7"/>
    <w:rsid w:val="00C90EAD"/>
    <w:rsid w:val="00C93472"/>
    <w:rsid w:val="00C9556F"/>
    <w:rsid w:val="00CA10E0"/>
    <w:rsid w:val="00CA1437"/>
    <w:rsid w:val="00CA1550"/>
    <w:rsid w:val="00CB0982"/>
    <w:rsid w:val="00CD0B5E"/>
    <w:rsid w:val="00CD254D"/>
    <w:rsid w:val="00CD306A"/>
    <w:rsid w:val="00CD357D"/>
    <w:rsid w:val="00CD6AD3"/>
    <w:rsid w:val="00CE006F"/>
    <w:rsid w:val="00CE6727"/>
    <w:rsid w:val="00CE6959"/>
    <w:rsid w:val="00CE73DF"/>
    <w:rsid w:val="00CF1FAE"/>
    <w:rsid w:val="00CF7EDC"/>
    <w:rsid w:val="00D00F93"/>
    <w:rsid w:val="00D0420C"/>
    <w:rsid w:val="00D17F02"/>
    <w:rsid w:val="00D219A7"/>
    <w:rsid w:val="00D22815"/>
    <w:rsid w:val="00D24BCA"/>
    <w:rsid w:val="00D31D60"/>
    <w:rsid w:val="00D3351E"/>
    <w:rsid w:val="00D335A9"/>
    <w:rsid w:val="00D35D21"/>
    <w:rsid w:val="00D40963"/>
    <w:rsid w:val="00D40C58"/>
    <w:rsid w:val="00D434DA"/>
    <w:rsid w:val="00D513A6"/>
    <w:rsid w:val="00D52623"/>
    <w:rsid w:val="00D615DD"/>
    <w:rsid w:val="00D659D0"/>
    <w:rsid w:val="00D71996"/>
    <w:rsid w:val="00D80EE8"/>
    <w:rsid w:val="00D933E9"/>
    <w:rsid w:val="00D95A7A"/>
    <w:rsid w:val="00DB16A0"/>
    <w:rsid w:val="00DC53DE"/>
    <w:rsid w:val="00DD0EA6"/>
    <w:rsid w:val="00DD2C1F"/>
    <w:rsid w:val="00DD6129"/>
    <w:rsid w:val="00DD6E0B"/>
    <w:rsid w:val="00E004E3"/>
    <w:rsid w:val="00E04A03"/>
    <w:rsid w:val="00E0626E"/>
    <w:rsid w:val="00E116B2"/>
    <w:rsid w:val="00E14540"/>
    <w:rsid w:val="00E15CB4"/>
    <w:rsid w:val="00E1624A"/>
    <w:rsid w:val="00E20835"/>
    <w:rsid w:val="00E22815"/>
    <w:rsid w:val="00E23613"/>
    <w:rsid w:val="00E25449"/>
    <w:rsid w:val="00E25721"/>
    <w:rsid w:val="00E41AC0"/>
    <w:rsid w:val="00E43BAB"/>
    <w:rsid w:val="00E513F2"/>
    <w:rsid w:val="00E532C3"/>
    <w:rsid w:val="00E566EC"/>
    <w:rsid w:val="00E569A1"/>
    <w:rsid w:val="00E637AC"/>
    <w:rsid w:val="00E644BD"/>
    <w:rsid w:val="00E660DE"/>
    <w:rsid w:val="00E671B9"/>
    <w:rsid w:val="00E7275F"/>
    <w:rsid w:val="00E73D1B"/>
    <w:rsid w:val="00E809DF"/>
    <w:rsid w:val="00E84CFD"/>
    <w:rsid w:val="00E872AC"/>
    <w:rsid w:val="00E90332"/>
    <w:rsid w:val="00E9157E"/>
    <w:rsid w:val="00EB073F"/>
    <w:rsid w:val="00EC2132"/>
    <w:rsid w:val="00EC373C"/>
    <w:rsid w:val="00EC4B63"/>
    <w:rsid w:val="00EC4D98"/>
    <w:rsid w:val="00ED2F11"/>
    <w:rsid w:val="00ED32A8"/>
    <w:rsid w:val="00EE2BCD"/>
    <w:rsid w:val="00F027A1"/>
    <w:rsid w:val="00F04CC5"/>
    <w:rsid w:val="00F079D2"/>
    <w:rsid w:val="00F07F9A"/>
    <w:rsid w:val="00F165ED"/>
    <w:rsid w:val="00F2698A"/>
    <w:rsid w:val="00F27CDA"/>
    <w:rsid w:val="00F30523"/>
    <w:rsid w:val="00F412A6"/>
    <w:rsid w:val="00F41DA1"/>
    <w:rsid w:val="00F4547C"/>
    <w:rsid w:val="00F54934"/>
    <w:rsid w:val="00F54B1E"/>
    <w:rsid w:val="00F63611"/>
    <w:rsid w:val="00F6575B"/>
    <w:rsid w:val="00F665AB"/>
    <w:rsid w:val="00F67691"/>
    <w:rsid w:val="00F8766E"/>
    <w:rsid w:val="00F96C39"/>
    <w:rsid w:val="00FA134C"/>
    <w:rsid w:val="00FA5FA9"/>
    <w:rsid w:val="00FB0EF8"/>
    <w:rsid w:val="00FB30CC"/>
    <w:rsid w:val="00FB59C0"/>
    <w:rsid w:val="00FB5AF8"/>
    <w:rsid w:val="00FB7E2F"/>
    <w:rsid w:val="00FC63B2"/>
    <w:rsid w:val="00FD36BB"/>
    <w:rsid w:val="00FD6A95"/>
    <w:rsid w:val="00FE02DA"/>
    <w:rsid w:val="00FE559A"/>
    <w:rsid w:val="00FE597E"/>
    <w:rsid w:val="00FE6F48"/>
    <w:rsid w:val="00FE717A"/>
    <w:rsid w:val="00FE7254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2C02E1"/>
  <w15:docId w15:val="{F55F0FD5-4C8A-4D21-9812-EB105956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75B9"/>
    <w:rPr>
      <w:color w:val="0000FF"/>
      <w:u w:val="single"/>
    </w:rPr>
  </w:style>
  <w:style w:type="character" w:styleId="a4">
    <w:name w:val="FollowedHyperlink"/>
    <w:uiPriority w:val="99"/>
    <w:unhideWhenUsed/>
    <w:rsid w:val="001875B9"/>
    <w:rPr>
      <w:color w:val="800080"/>
      <w:u w:val="single"/>
    </w:rPr>
  </w:style>
  <w:style w:type="paragraph" w:customStyle="1" w:styleId="font5">
    <w:name w:val="font5"/>
    <w:basedOn w:val="a"/>
    <w:rsid w:val="001875B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1875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187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1875B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1875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1875B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1875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1875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1875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187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187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1875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1875B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1875B9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1875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187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1875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1875B9"/>
    <w:pP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1875B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1875B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1875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875B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1875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1875B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95">
    <w:name w:val="xl95"/>
    <w:basedOn w:val="a"/>
    <w:rsid w:val="001875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1875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1875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1875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1875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187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1875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1875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1875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875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1875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1875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875B9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1875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a"/>
    <w:rsid w:val="001875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1875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875B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1875B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875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a"/>
    <w:rsid w:val="001875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875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a"/>
    <w:rsid w:val="001875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a"/>
    <w:rsid w:val="001875B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19">
    <w:name w:val="xl119"/>
    <w:basedOn w:val="a"/>
    <w:rsid w:val="001875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20">
    <w:name w:val="xl120"/>
    <w:basedOn w:val="a"/>
    <w:rsid w:val="00187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1875B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1875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1875B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1875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1875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187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875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28">
    <w:name w:val="xl128"/>
    <w:basedOn w:val="a"/>
    <w:rsid w:val="001875B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29">
    <w:name w:val="xl129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1875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875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875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33">
    <w:name w:val="xl133"/>
    <w:basedOn w:val="a"/>
    <w:rsid w:val="001875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34">
    <w:name w:val="xl134"/>
    <w:basedOn w:val="a"/>
    <w:rsid w:val="001875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35">
    <w:name w:val="xl135"/>
    <w:basedOn w:val="a"/>
    <w:rsid w:val="001875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36">
    <w:name w:val="xl136"/>
    <w:basedOn w:val="a"/>
    <w:rsid w:val="001875B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1875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187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187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1875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1875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187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875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87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1875B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46">
    <w:name w:val="xl146"/>
    <w:basedOn w:val="a"/>
    <w:rsid w:val="001875B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47">
    <w:name w:val="xl147"/>
    <w:basedOn w:val="a"/>
    <w:rsid w:val="00187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187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"/>
    <w:rsid w:val="001875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0">
    <w:name w:val="xl150"/>
    <w:basedOn w:val="a"/>
    <w:rsid w:val="001875B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a"/>
    <w:rsid w:val="00187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a"/>
    <w:rsid w:val="00187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rsid w:val="001875B9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1875B9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55">
    <w:name w:val="xl155"/>
    <w:basedOn w:val="a"/>
    <w:rsid w:val="00187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875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7">
    <w:name w:val="xl157"/>
    <w:basedOn w:val="a"/>
    <w:rsid w:val="001875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58">
    <w:name w:val="xl158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59">
    <w:name w:val="xl159"/>
    <w:basedOn w:val="a"/>
    <w:rsid w:val="001875B9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60">
    <w:name w:val="xl160"/>
    <w:basedOn w:val="a"/>
    <w:rsid w:val="001875B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61">
    <w:name w:val="xl161"/>
    <w:basedOn w:val="a"/>
    <w:rsid w:val="001875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62">
    <w:name w:val="xl162"/>
    <w:basedOn w:val="a"/>
    <w:rsid w:val="00187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63">
    <w:name w:val="xl163"/>
    <w:basedOn w:val="a"/>
    <w:rsid w:val="001875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1875B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5">
    <w:name w:val="xl165"/>
    <w:basedOn w:val="a"/>
    <w:rsid w:val="001875B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1875B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1875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68">
    <w:name w:val="xl168"/>
    <w:basedOn w:val="a"/>
    <w:rsid w:val="001875B9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9">
    <w:name w:val="xl169"/>
    <w:basedOn w:val="a"/>
    <w:rsid w:val="001875B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70">
    <w:name w:val="xl170"/>
    <w:basedOn w:val="a"/>
    <w:rsid w:val="001875B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71">
    <w:name w:val="xl171"/>
    <w:basedOn w:val="a"/>
    <w:rsid w:val="001875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72">
    <w:name w:val="xl172"/>
    <w:basedOn w:val="a"/>
    <w:rsid w:val="001875B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73">
    <w:name w:val="xl173"/>
    <w:basedOn w:val="a"/>
    <w:rsid w:val="001875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4">
    <w:name w:val="xl174"/>
    <w:basedOn w:val="a"/>
    <w:rsid w:val="00187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75">
    <w:name w:val="xl175"/>
    <w:basedOn w:val="a"/>
    <w:rsid w:val="001875B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"/>
    <w:rsid w:val="00187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1875B9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8">
    <w:name w:val="xl178"/>
    <w:basedOn w:val="a"/>
    <w:rsid w:val="001875B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9">
    <w:name w:val="xl179"/>
    <w:basedOn w:val="a"/>
    <w:rsid w:val="001875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80">
    <w:name w:val="xl180"/>
    <w:basedOn w:val="a"/>
    <w:rsid w:val="001875B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81">
    <w:name w:val="xl181"/>
    <w:basedOn w:val="a"/>
    <w:rsid w:val="00187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82">
    <w:name w:val="xl182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1875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84">
    <w:name w:val="xl184"/>
    <w:basedOn w:val="a"/>
    <w:rsid w:val="001875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85">
    <w:name w:val="xl185"/>
    <w:basedOn w:val="a"/>
    <w:rsid w:val="001875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86">
    <w:name w:val="xl186"/>
    <w:basedOn w:val="a"/>
    <w:rsid w:val="001875B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87">
    <w:name w:val="xl187"/>
    <w:basedOn w:val="a"/>
    <w:rsid w:val="001875B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88">
    <w:name w:val="xl188"/>
    <w:basedOn w:val="a"/>
    <w:rsid w:val="001875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89">
    <w:name w:val="xl189"/>
    <w:basedOn w:val="a"/>
    <w:rsid w:val="001875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0">
    <w:name w:val="xl190"/>
    <w:basedOn w:val="a"/>
    <w:rsid w:val="00187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91">
    <w:name w:val="xl191"/>
    <w:basedOn w:val="a"/>
    <w:rsid w:val="00187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92">
    <w:name w:val="xl192"/>
    <w:basedOn w:val="a"/>
    <w:rsid w:val="001875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93">
    <w:name w:val="xl193"/>
    <w:basedOn w:val="a"/>
    <w:rsid w:val="00187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94">
    <w:name w:val="xl194"/>
    <w:basedOn w:val="a"/>
    <w:rsid w:val="001875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95">
    <w:name w:val="xl195"/>
    <w:basedOn w:val="a"/>
    <w:rsid w:val="001875B9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96">
    <w:name w:val="xl196"/>
    <w:basedOn w:val="a"/>
    <w:rsid w:val="001875B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97">
    <w:name w:val="xl197"/>
    <w:basedOn w:val="a"/>
    <w:rsid w:val="00187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98">
    <w:name w:val="xl198"/>
    <w:basedOn w:val="a"/>
    <w:rsid w:val="00187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99">
    <w:name w:val="xl199"/>
    <w:basedOn w:val="a"/>
    <w:rsid w:val="001875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00">
    <w:name w:val="xl200"/>
    <w:basedOn w:val="a"/>
    <w:rsid w:val="001875B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1875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187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03">
    <w:name w:val="xl203"/>
    <w:basedOn w:val="a"/>
    <w:rsid w:val="001875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4">
    <w:name w:val="xl204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1875B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187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7">
    <w:name w:val="xl207"/>
    <w:basedOn w:val="a"/>
    <w:rsid w:val="001875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08">
    <w:name w:val="xl208"/>
    <w:basedOn w:val="a"/>
    <w:rsid w:val="001875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9">
    <w:name w:val="xl209"/>
    <w:basedOn w:val="a"/>
    <w:rsid w:val="001875B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1875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1">
    <w:name w:val="xl211"/>
    <w:basedOn w:val="a"/>
    <w:rsid w:val="001875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2">
    <w:name w:val="xl212"/>
    <w:basedOn w:val="a"/>
    <w:rsid w:val="001875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3">
    <w:name w:val="xl213"/>
    <w:basedOn w:val="a"/>
    <w:rsid w:val="001875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4">
    <w:name w:val="xl214"/>
    <w:basedOn w:val="a"/>
    <w:rsid w:val="001875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1875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16">
    <w:name w:val="xl216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1875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18">
    <w:name w:val="xl218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19">
    <w:name w:val="xl219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20">
    <w:name w:val="xl220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21">
    <w:name w:val="xl221"/>
    <w:basedOn w:val="a"/>
    <w:rsid w:val="001875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22">
    <w:name w:val="xl222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23">
    <w:name w:val="xl223"/>
    <w:basedOn w:val="a"/>
    <w:rsid w:val="001875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24">
    <w:name w:val="xl224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25">
    <w:name w:val="xl225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1875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a"/>
    <w:rsid w:val="001875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29">
    <w:name w:val="xl229"/>
    <w:basedOn w:val="a"/>
    <w:rsid w:val="001875B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0">
    <w:name w:val="xl230"/>
    <w:basedOn w:val="a"/>
    <w:rsid w:val="001875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1">
    <w:name w:val="xl231"/>
    <w:basedOn w:val="a"/>
    <w:rsid w:val="001875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2">
    <w:name w:val="xl232"/>
    <w:basedOn w:val="a"/>
    <w:rsid w:val="001875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3">
    <w:name w:val="xl233"/>
    <w:basedOn w:val="a"/>
    <w:rsid w:val="001875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4">
    <w:name w:val="xl234"/>
    <w:basedOn w:val="a"/>
    <w:rsid w:val="001875B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5">
    <w:name w:val="xl235"/>
    <w:basedOn w:val="a"/>
    <w:rsid w:val="001875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6">
    <w:name w:val="xl236"/>
    <w:basedOn w:val="a"/>
    <w:rsid w:val="001875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7">
    <w:name w:val="xl237"/>
    <w:basedOn w:val="a"/>
    <w:rsid w:val="001875B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8">
    <w:name w:val="xl238"/>
    <w:basedOn w:val="a"/>
    <w:rsid w:val="001875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1875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1875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1875B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1875B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1875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1875B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1875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1875B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1875B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1875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1875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1875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1875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1875B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table" w:styleId="a5">
    <w:name w:val="Table Grid"/>
    <w:basedOn w:val="a1"/>
    <w:rsid w:val="0018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335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335A9"/>
    <w:rPr>
      <w:sz w:val="24"/>
      <w:szCs w:val="24"/>
    </w:rPr>
  </w:style>
  <w:style w:type="paragraph" w:styleId="a8">
    <w:name w:val="footer"/>
    <w:basedOn w:val="a"/>
    <w:link w:val="a9"/>
    <w:uiPriority w:val="99"/>
    <w:rsid w:val="00D335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335A9"/>
    <w:rPr>
      <w:sz w:val="24"/>
      <w:szCs w:val="24"/>
    </w:rPr>
  </w:style>
  <w:style w:type="paragraph" w:styleId="aa">
    <w:name w:val="Balloon Text"/>
    <w:basedOn w:val="a"/>
    <w:link w:val="ab"/>
    <w:rsid w:val="00C046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046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8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1288-68B8-4192-8CF6-B9D64CCD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7944</CharactersWithSpaces>
  <SharedDoc>false</SharedDoc>
  <HLinks>
    <vt:vector size="6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http://www.fornosovo-adm.ru/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Николаев</dc:creator>
  <cp:lastModifiedBy>1</cp:lastModifiedBy>
  <cp:revision>32</cp:revision>
  <cp:lastPrinted>2020-04-28T11:05:00Z</cp:lastPrinted>
  <dcterms:created xsi:type="dcterms:W3CDTF">2020-04-10T11:38:00Z</dcterms:created>
  <dcterms:modified xsi:type="dcterms:W3CDTF">2020-04-29T13:45:00Z</dcterms:modified>
</cp:coreProperties>
</file>